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6F" w:rsidRPr="00D975E8" w:rsidRDefault="00755A6F" w:rsidP="00FA0402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Standardy Ochrony Małoletnich w Przedszkolu</w:t>
      </w:r>
      <w:r w:rsidR="00FA0402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nr 6 </w:t>
      </w: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w </w:t>
      </w:r>
      <w:r w:rsidR="00FA0402">
        <w:rPr>
          <w:rFonts w:ascii="Times New Roman" w:eastAsia="Calibri" w:hAnsi="Times New Roman" w:cs="Times New Roman"/>
          <w:b/>
          <w:kern w:val="0"/>
          <w:sz w:val="24"/>
          <w:szCs w:val="24"/>
        </w:rPr>
        <w:t>Bielsku- Białej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Dobro i bezpieczeństwo </w:t>
      </w:r>
      <w:r w:rsidR="00FA0402">
        <w:rPr>
          <w:rFonts w:ascii="Times New Roman" w:eastAsia="Calibri" w:hAnsi="Times New Roman" w:cs="Times New Roman"/>
          <w:kern w:val="0"/>
          <w:sz w:val="24"/>
          <w:szCs w:val="24"/>
        </w:rPr>
        <w:t xml:space="preserve">dzieci w Przedszkolu nr 6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w </w:t>
      </w:r>
      <w:r w:rsidR="00FA0402">
        <w:rPr>
          <w:rFonts w:ascii="Times New Roman" w:eastAsia="Calibri" w:hAnsi="Times New Roman" w:cs="Times New Roman"/>
          <w:kern w:val="0"/>
          <w:sz w:val="24"/>
          <w:szCs w:val="24"/>
        </w:rPr>
        <w:t xml:space="preserve">Bielsku- Białej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są priorytetem wszelkich działań podejmowanych przez pracowników</w:t>
      </w: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Przedszkola na rzecz dzieci. Pracownik Przedszkola traktuje dziecko z szacunkiem oraz uwzględnia jego potrzeby. Realizując zadania Przedszkola, działa w ramach obowiązującego prawa, obowiązujących w nim przepisów wewnętrznych oraz w ramach posiadanych kompetencji. Niedopuszczalne jest, by pracownik Przedszkola stosował wobec dziecka jakiekolwiek formy przemocy.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Niniejszy system ochrony dzieci przed krzywdzeniem</w:t>
      </w: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określa</w:t>
      </w: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procedury interwencji, działania profilaktyczne, edukacyjne, zasady zapobiegania krzywdzeniu dzieci, a w sytuacji gdy do krzywdzenia doszło – określa zasady zmniejszenia rozmiaru jego skutków poprzez prawidłową i efektywną pomoc dziecku oraz wskazuje odpowiedzialność osób zatrudnionych w Przedszkolu za bezpieczeństwo dzieci do niego uczęszczających.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Niniejsze Standardy ochrony małoletnich przed krzywdzeniem zostały opublikowane na stronie internetowej Przedszkola (</w:t>
      </w:r>
      <w:r w:rsidR="00FA0402">
        <w:rPr>
          <w:rFonts w:ascii="Times New Roman" w:eastAsia="Calibri" w:hAnsi="Times New Roman" w:cs="Times New Roman"/>
          <w:kern w:val="0"/>
          <w:sz w:val="24"/>
          <w:szCs w:val="24"/>
        </w:rPr>
        <w:t>pm6@cuw.bielsko-biala.pl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). Są szeroko promowane wśród całego personelu, rodziców i dzieci uczęszczających do Przedszkola. Poszczególne grupy małoletnich są z poniższymi Standardami aktywnie zapoznawane poprzez prowadzone działania edukacyjne i informacyjne.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Rozdział I</w:t>
      </w: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Obszary Standardów Ochrony Małoletnich przed krzywdzeniem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§ 1.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Standardy Ochrony Małoletnich przed krzywdzeniem tworzą bezpieczne i przyjazne środowisko Przedszkola. Obejmują cztery obszary:</w:t>
      </w:r>
    </w:p>
    <w:p w:rsidR="00755A6F" w:rsidRPr="00D975E8" w:rsidRDefault="00755A6F" w:rsidP="00D975E8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Politykę Ochrony Małoletnich, która określa:</w:t>
      </w:r>
    </w:p>
    <w:p w:rsidR="00755A6F" w:rsidRPr="00D975E8" w:rsidRDefault="00755A6F" w:rsidP="00D975E8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zasady bezpiecznej rekrutacji personelu do pracy w Przedszkolu,</w:t>
      </w:r>
    </w:p>
    <w:p w:rsidR="00755A6F" w:rsidRPr="00D975E8" w:rsidRDefault="00755A6F" w:rsidP="00D975E8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zasady bezpiecznych relacji personel – dziecko,</w:t>
      </w:r>
    </w:p>
    <w:p w:rsidR="00755A6F" w:rsidRPr="00D975E8" w:rsidRDefault="00755A6F" w:rsidP="00D975E8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zasady reagowania w Przedszkolu na przypadki podejrzenia, że dziecko doświadcza krzywdzenia,</w:t>
      </w:r>
    </w:p>
    <w:p w:rsidR="00755A6F" w:rsidRPr="00D975E8" w:rsidRDefault="00755A6F" w:rsidP="00D975E8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>zasady ochrony wizerunku dziecka i danych osobowych dzieci,</w:t>
      </w:r>
    </w:p>
    <w:p w:rsidR="00755A6F" w:rsidRPr="00D975E8" w:rsidRDefault="00755A6F" w:rsidP="00D975E8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zasady bezpiecznego korzystania z internetu i mediów elektronicznych,</w:t>
      </w:r>
    </w:p>
    <w:p w:rsidR="00755A6F" w:rsidRPr="00D975E8" w:rsidRDefault="00755A6F" w:rsidP="00D975E8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personel – obszar, który określa:</w:t>
      </w:r>
    </w:p>
    <w:p w:rsidR="00755A6F" w:rsidRPr="00D975E8" w:rsidRDefault="00755A6F" w:rsidP="00D975E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zasady rekrutacji personelu pracującego z dziećmi w Przedszkolu, w tym obowiązek uzyskiwania danych z Rejestru Sprawców Przestępstw na Tle Seksualnym o każdym członku personelu oraz, gdy jest to dozwolone przepisami obowiązującego prawa, informacji z Krajowego Rejestru Karnego, a kiedy prawo na to nie zezwala, uzyskiwania oświadczenia personelu dotyczącego niekaralności lub braku toczących się postępowań karnych lub dyscyplinarnych za przestępstwa przeciwko wolności seksualnej i obyczajności oraz przestępstwa z użyciem przemocy na szkodę małoletniego,</w:t>
      </w:r>
    </w:p>
    <w:p w:rsidR="00755A6F" w:rsidRPr="00D975E8" w:rsidRDefault="00755A6F" w:rsidP="00D975E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zasady bezpiecznych relacji personelu Przedszkola z małoletnimi, wskazujące, jakie zachowania na terenie Przedszkola są niedozwolone, a jakie pożądane w kontakcie z dzieckiem,</w:t>
      </w:r>
    </w:p>
    <w:p w:rsidR="00755A6F" w:rsidRPr="00D975E8" w:rsidRDefault="00755A6F" w:rsidP="00D975E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zasady zapewniania pracownikom podstawowej wiedzy na temat ochrony małoletnich przed krzywdzeniem oraz udzielania pomocy dzieciom w sytuacjach zagrożenia, w zakresie:</w:t>
      </w:r>
    </w:p>
    <w:p w:rsidR="00755A6F" w:rsidRPr="00D975E8" w:rsidRDefault="00755A6F" w:rsidP="00D975E8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rozpoznawania symptomów krzywdzenia dzieci,</w:t>
      </w:r>
    </w:p>
    <w:p w:rsidR="00755A6F" w:rsidRPr="00D975E8" w:rsidRDefault="00755A6F" w:rsidP="00D975E8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procedur interwencji w przypadku podejrzeń krzywdzenia,</w:t>
      </w:r>
    </w:p>
    <w:p w:rsidR="00755A6F" w:rsidRPr="00D975E8" w:rsidRDefault="00755A6F" w:rsidP="00D975E8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odpowiedzialności prawnej pracowników Przedszkola, zobowiązanych do podejmowania interwencji,</w:t>
      </w:r>
    </w:p>
    <w:p w:rsidR="00755A6F" w:rsidRPr="00D975E8" w:rsidRDefault="00755A6F" w:rsidP="00D975E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zasady przygotowania personelu Przedszkola (pracującego z dziećmi i ich rodzicami/opiekunami) do edukowania: </w:t>
      </w:r>
    </w:p>
    <w:p w:rsidR="00755A6F" w:rsidRPr="00D975E8" w:rsidRDefault="00755A6F" w:rsidP="00D975E8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dzieci na temat ochrony przed przemocą i wykorzystywaniem, </w:t>
      </w:r>
    </w:p>
    <w:p w:rsidR="00755A6F" w:rsidRPr="00D975E8" w:rsidRDefault="00755A6F" w:rsidP="00D975E8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rodziców/opiekunów dzieci na temat wychowania dzieci bez przemocy oraz chronienia ich przed przemocą i wykorzystywaniem,</w:t>
      </w:r>
    </w:p>
    <w:p w:rsidR="00755A6F" w:rsidRPr="00D975E8" w:rsidRDefault="00755A6F" w:rsidP="00D975E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zasady dysponowania materiałami edukacyjnymi dla dzieci i dla rodziców oraz aktywnego ich wykorzystania,</w:t>
      </w:r>
    </w:p>
    <w:p w:rsidR="00755A6F" w:rsidRPr="00D975E8" w:rsidRDefault="00755A6F" w:rsidP="00D975E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procedury – obszar określający działania, jakie należy podjąć w sytuacji krzywdzenia dziecka lub zagrożenia jego bezpieczeństwa ze strony personelu Przedszkola, członków rodziny, rówieśników i osób obcych:</w:t>
      </w:r>
    </w:p>
    <w:p w:rsidR="00755A6F" w:rsidRPr="00D975E8" w:rsidRDefault="00755A6F" w:rsidP="00D975E8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zasady dysponowania przez Przedszkole danymi kontaktowymi lokalnych instytucji i organizacji, które zajmują się interwencją i pomocą w sytuacjach krzywdzenia dzieci (policja, sąd rodzinny, centrum interwencji kryzysowej, ośrodek pomocy społecznej, placówki ochrony zdrowia), oraz zapewnienia do nich dostępu wszystkim pracownikom,</w:t>
      </w:r>
    </w:p>
    <w:p w:rsidR="00755A6F" w:rsidRPr="00D975E8" w:rsidRDefault="00755A6F" w:rsidP="00D975E8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zasady eksponowania informacji dla dzieci na temat możliwości uzyskania pomocy w trudnej sytuacji, w tym numerów bezpłatnych telefonów zaufania dla dzieci i młodzieży,</w:t>
      </w:r>
    </w:p>
    <w:p w:rsidR="00755A6F" w:rsidRPr="00D975E8" w:rsidRDefault="00755A6F" w:rsidP="00D975E8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monitoring – obszar, który określa:</w:t>
      </w:r>
    </w:p>
    <w:p w:rsidR="00755A6F" w:rsidRPr="00D975E8" w:rsidRDefault="00755A6F" w:rsidP="00D975E8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zasady weryfikacji przyjętych Standardów Ochrony Małoletnich przed krzywdzeniem – przynajmniej raz w roku, ze szczególnym uwzględnieniem analizy sytuacji związanych z wystąpieniem zagrożenia bezpieczeństwa dzieci,</w:t>
      </w:r>
    </w:p>
    <w:p w:rsidR="00755A6F" w:rsidRPr="00D975E8" w:rsidRDefault="00755A6F" w:rsidP="00D975E8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zasady organizowania przez Przedszkole</w:t>
      </w: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konsultacji z dziećmi i ich rodzicami/opiekunami.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Rozdział II</w:t>
      </w: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Słowniczek terminów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§ 2.</w:t>
      </w:r>
    </w:p>
    <w:p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Dziecko/małoletni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– każda osoba do ukończenia 18. roku życia.</w:t>
      </w:r>
    </w:p>
    <w:p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Krzywdzenie dziecka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– popełnienie czynu zabronionego lub czynu karalnego na szkodę dziecka, lub zagrożenie dobra dziecka, w tym jego zaniedbanie.</w:t>
      </w:r>
    </w:p>
    <w:p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Personel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– każdy pracownik Przedszkola bez względu na formę zatrudnienia, w tym współpracownik, stażysta, wolontariusz lub inna osoba, która z racji pełnionej funkcji lub zadań ma (nawet potencjalny) kontakt z dziećmi.</w:t>
      </w:r>
    </w:p>
    <w:p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Opiekun dziecka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– osoba uprawniona do reprezentacji dziecka, w szczególności jego rodzic lub opiekun prawny, a także rodzic zastępczy.</w:t>
      </w:r>
    </w:p>
    <w:p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Instytucja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– każda instytucja świadcząca usługi dzieciom lub działająca na rzecz dzieci.</w:t>
      </w:r>
    </w:p>
    <w:p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Dyrektor – osoba (lub podmiot), która w strukturze Przedszkola jest uprawniona do podejmowania decyzji.</w:t>
      </w:r>
    </w:p>
    <w:p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Zgoda rodzica dziecka oznacza zgodę co najmniej jednego z rodziców dziecka. W przypadku braku porozumienia między rodzicami dziecka konieczne jest poinformowanie rodziców o konieczności rozstrzygnięcia sprawy przez sąd rodzinny.</w:t>
      </w:r>
    </w:p>
    <w:p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Osoba odpowiedzialna za internet to wyznaczony przez dyrektora Przedszkola pracownik, sprawujący nadzór nad korzystaniem z internetu przez dzieci na terenie Przedszkola oraz nad bezpieczeństwem dzieci w internecie.</w:t>
      </w:r>
    </w:p>
    <w:p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Osoba odpowiedzialna za Standardy Ochrony Małoletnich przed krzywdzeniem to wyznaczony przez dyrektora Przedszkola pracownik sprawujący nadzór nad realizacją niniejszych Standardów Ochrony Małoletnich przed krzywdzeniem.</w:t>
      </w:r>
    </w:p>
    <w:p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Dane osobowe dziecka to wszelkie informacje umożliwiające identyfikację dziecka.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Rozdział III</w:t>
      </w: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Czynniki ryzyka i symptomy krzywdzenia dzieci – zasady rozpoznawania i reagowania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§ 3.</w:t>
      </w:r>
    </w:p>
    <w:p w:rsidR="00755A6F" w:rsidRPr="00D975E8" w:rsidRDefault="00755A6F" w:rsidP="00D975E8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Rekrutacja pracowników Przedszkola odbywa się zgodnie z zasadami bezpiecznej rekrutacji personelu. Zasady Rekrutacji stanowią Załącznik nr 1 do niniejszych Standardów.</w:t>
      </w:r>
    </w:p>
    <w:p w:rsidR="00755A6F" w:rsidRPr="00D975E8" w:rsidRDefault="00755A6F" w:rsidP="00D975E8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Pracownicy znają i stosują zasady bezpiecznych relacji personel – dziecko i dziecko – dziecko ustalone w Przedszkolu. Zasady stanowią Załącznik nr 2 do niniejszych Standardów.</w:t>
      </w:r>
    </w:p>
    <w:p w:rsidR="00755A6F" w:rsidRPr="00D975E8" w:rsidRDefault="00755A6F" w:rsidP="00D975E8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Pracownicy Przedszkola posiadają wiedzę na temat czynników ryzyka i symptomów krzywdzenia dzieci i zwracają na nie uwagę w ramach wykonywanych obowiązków.</w:t>
      </w:r>
    </w:p>
    <w:p w:rsidR="00755A6F" w:rsidRPr="00D975E8" w:rsidRDefault="00755A6F" w:rsidP="00D975E8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Pracownicy Przedszkola monitorują sytuację i dobrostan dziecka.</w:t>
      </w:r>
    </w:p>
    <w:p w:rsidR="00755A6F" w:rsidRPr="00D975E8" w:rsidRDefault="00755A6F" w:rsidP="00D975E8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W przypadku zidentyfikowania czynników ryzyka pracownicy Przedszkola podejmują rozmowę z rodzicami, przekazując informacje na temat dostępnej oferty wsparcia i motywując ich do szukania dla siebie pomocy.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Rozdział IV</w:t>
      </w: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Zasady reagowania na przypadki podejrzenia, że małoletni doświadcza krzywdzenia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§ 4.</w:t>
      </w:r>
    </w:p>
    <w:p w:rsidR="00755A6F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W przypadku powzięcia przez pracownika Przedszkola podejrzenia, że dziecko jest krzywdzone, pracownik ma obowiązek sporządzenia notatki służbowej i przekazania uzyskanej informacji (do wyboru) dyrektorowi Przedszkola / wychowawcy / pedagogowi / psychologowi.</w:t>
      </w:r>
    </w:p>
    <w:p w:rsidR="00D975E8" w:rsidRDefault="00D975E8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D975E8" w:rsidRPr="00D975E8" w:rsidRDefault="00D975E8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755A6F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C313A2" w:rsidRPr="00D975E8" w:rsidRDefault="00C313A2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§ 5.</w:t>
      </w:r>
    </w:p>
    <w:p w:rsidR="00755A6F" w:rsidRPr="00D975E8" w:rsidRDefault="00755A6F" w:rsidP="00D975E8">
      <w:pPr>
        <w:numPr>
          <w:ilvl w:val="0"/>
          <w:numId w:val="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Po uzyskaniu informacji, dyrektor Przedszkola / pedagog / psycholog (do wyboru) wzywa opiekunów dziecka, którego krzywdzenie podejrzewa, i informuje ich o podejrzeniu.</w:t>
      </w:r>
    </w:p>
    <w:p w:rsidR="00755A6F" w:rsidRPr="00D975E8" w:rsidRDefault="00755A6F" w:rsidP="00D975E8">
      <w:pPr>
        <w:numPr>
          <w:ilvl w:val="0"/>
          <w:numId w:val="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Wyznaczona przez dyrektora Przedszkola osoba (np. pedagog) sporządza opis sytuacji przedszkolnej i rodzinnej dziecka na podstawie rozmów z dzieckiem, nauczycielami, wychowawcą i rodzicami oraz opracowuje plan pomocy małoletniemu.</w:t>
      </w:r>
    </w:p>
    <w:p w:rsidR="00755A6F" w:rsidRPr="00D975E8" w:rsidRDefault="00755A6F" w:rsidP="00D975E8">
      <w:pPr>
        <w:numPr>
          <w:ilvl w:val="0"/>
          <w:numId w:val="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Plan pomocy małoletniemu powinien zawierać wskazania dotyczące:</w:t>
      </w:r>
    </w:p>
    <w:p w:rsidR="00755A6F" w:rsidRPr="00D975E8" w:rsidRDefault="00755A6F" w:rsidP="00D975E8">
      <w:pPr>
        <w:numPr>
          <w:ilvl w:val="0"/>
          <w:numId w:val="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podjęcia przez Przedszkole działań w celu zapewnienia dziecku bezpieczeństwa, w tym zgłoszenie podejrzenia krzywdzenia do odpowiedniej instytucji,</w:t>
      </w:r>
    </w:p>
    <w:p w:rsidR="00755A6F" w:rsidRPr="00D975E8" w:rsidRDefault="00755A6F" w:rsidP="00D975E8">
      <w:pPr>
        <w:numPr>
          <w:ilvl w:val="0"/>
          <w:numId w:val="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wsparcia, jakie zaoferuje dziecku Przedszkole,</w:t>
      </w:r>
    </w:p>
    <w:p w:rsidR="00755A6F" w:rsidRPr="00D975E8" w:rsidRDefault="00755A6F" w:rsidP="00D975E8">
      <w:pPr>
        <w:numPr>
          <w:ilvl w:val="0"/>
          <w:numId w:val="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skierowania dziecka do specjalistycznej placówki pomocy dziecku, jeżeli istnieje taka potrzeba.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§ 6.</w:t>
      </w:r>
    </w:p>
    <w:p w:rsidR="00755A6F" w:rsidRPr="00D975E8" w:rsidRDefault="00755A6F" w:rsidP="00D975E8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W bardziej skomplikowanych przypadkach (dotyczących np. wykorzystywania seksualnego lub znęcania się fizycznego i psychicznego o dużym nasileniu) dyrektor Przedszkola powołuje zespół interwencyjny, w skład którego mogą wejść: pedagog/psycholog, wychowawca dziecka, dyrektor Przedszkola, inni pracownicy mający wiedzę na temat skutków krzywdzenia dziecka lub o krzywdzonym dziecku.</w:t>
      </w:r>
    </w:p>
    <w:p w:rsidR="00755A6F" w:rsidRPr="00D975E8" w:rsidRDefault="00755A6F" w:rsidP="00D975E8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Zespół interwencyjny sporządza plan pomocy małoletniemu, spełniający wymogi określone w § 5 pkt 3 niniejszych Standardów, na podstawie opisu sporządzonego przez pedagoga/psychologa przedszkolnego oraz innych, uzyskanych przez członków zespołu, informacji.</w:t>
      </w:r>
    </w:p>
    <w:p w:rsidR="00755A6F" w:rsidRPr="00D975E8" w:rsidRDefault="00755A6F" w:rsidP="00D975E8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W przypadku gdy podejrzenie krzywdzenia zgłoszą rodzice/opiekunowie dziecka, dyrektor Przedszkola jest zobowiązany powołać zespół interwencyjny.</w:t>
      </w:r>
    </w:p>
    <w:p w:rsidR="00755A6F" w:rsidRPr="00D975E8" w:rsidRDefault="00755A6F" w:rsidP="00D975E8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Zespół, o którym mowa w punkcie 3, wzywa rodziców/opiekunów dziecka na spotkanie wyjaśniające, podczas którego może zaproponować zdiagnozowanie zgłaszanego podejrzenia w zewnętrznej, bezstronnej instytucji. Ze spotkania sporządza się protokół.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§ 7.</w:t>
      </w:r>
    </w:p>
    <w:p w:rsidR="00755A6F" w:rsidRPr="00D975E8" w:rsidRDefault="00755A6F" w:rsidP="00D975E8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Sporządzony przez zespół interwencyjny plan pomocy małoletniemu wraz z zaleceniem współpracy przy jego realizacji przedstawiany jest rodzicom/opiekunom przez pedagoga/psychologa.</w:t>
      </w:r>
    </w:p>
    <w:p w:rsidR="00755A6F" w:rsidRPr="00D975E8" w:rsidRDefault="00755A6F" w:rsidP="00D975E8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Pedagog/psycholog informuje rodziców/opiekunów o obowiązku Przedszkola – jako instytucji – zgłoszenia podejrzenia krzywdzenia małoletniego do odpowiedniej instytucji (prokuratura, policja lub sąd rodzinny, ośrodek pomocy społecznej bądź przewodniczący zespołu interdyscyplinarnego – procedura „Niebieskiej Karty” – w zależności od zdiagnozowanego typu krzywdzenia i skorelowanej z nim interwencji). </w:t>
      </w: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Uwaga! Pracownicy Przedszkola uczestniczą w realizacji procedury „Niebieskiej Karty”, w tym uprawnieni są do samodzielnego jej wszczynania. Pracownicy żłobków natomiast zawiadamiają przedstawicieli innych służb o konieczności rozpoczęcia procedury, chyba że w ich szeregach pracują przedstawiciele służb uprawnionych – np. ochrony zdrowia. W przeciwnym razie służbą odpowiednią do zawiadomienia o konieczności wszczęcia procedury będzie OPS.</w:t>
      </w:r>
    </w:p>
    <w:p w:rsidR="00755A6F" w:rsidRPr="00D975E8" w:rsidRDefault="00755A6F" w:rsidP="00D975E8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Po poinformowaniu rodziców/opiekunów małoletniego przez pedagoga/psychologa – zgodnie z punktem poprzedzającym – dyrektor Przedszkola składa zawiadomienie o podejrzeniu przestępstwa do prokuratury/policji lub wniosek o wgląd w sytuację rodziny do sądu rejonowego, wydziału rodzinnego i nieletnich, ośrodka pomocy społecznej lub przesyła formularz „Niebieska Karta – A” do przewodniczącego zespołu interdyscyplinarnego.</w:t>
      </w:r>
    </w:p>
    <w:p w:rsidR="00755A6F" w:rsidRPr="00D975E8" w:rsidRDefault="00755A6F" w:rsidP="00D975E8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Dalszy tok postępowania leży w kompetencjach instytucji wskazanych w punkcie 3.</w:t>
      </w:r>
    </w:p>
    <w:p w:rsidR="00755A6F" w:rsidRPr="00D975E8" w:rsidRDefault="00755A6F" w:rsidP="00D975E8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W przypadku gdy podejrzenie krzywdzenia zgłosili rodzice/opiekunowie małoletniego, a podejrzenie to nie zostało potwierdzone – Przedszkole informuje o tym fakcie rodziców/opiekunów dziecka na piśmie.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§ 8.</w:t>
      </w:r>
    </w:p>
    <w:p w:rsidR="00755A6F" w:rsidRPr="00D975E8" w:rsidRDefault="00755A6F" w:rsidP="00D975E8">
      <w:pPr>
        <w:numPr>
          <w:ilvl w:val="0"/>
          <w:numId w:val="7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 przebiegu interwencji sporządza się kartę interwencji, której wzór stanowi Załącznik nr 3 do niniejszych Standardów. Kartę tę załącza się do dokumentacji dziecka w Przedszkolu.</w:t>
      </w:r>
    </w:p>
    <w:p w:rsidR="00755A6F" w:rsidRDefault="00755A6F" w:rsidP="00D975E8">
      <w:pPr>
        <w:numPr>
          <w:ilvl w:val="0"/>
          <w:numId w:val="7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Wszyscy pracownicy Przedszkola i inne osoby, które w związku z wykonywaniem obowiązków służbowych podjęły informację o krzywdzeniu dziecka lub informacje z tym związane, są zobowiązani do zachowania tych informacji w tajemnicy, wyłączając informacje przekazywane uprawnionym instytucjom w ramach działań interwencyjnych.</w:t>
      </w:r>
    </w:p>
    <w:p w:rsidR="00D975E8" w:rsidRDefault="00D975E8" w:rsidP="00D975E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D975E8" w:rsidRDefault="00D975E8" w:rsidP="00D975E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D975E8" w:rsidRDefault="00D975E8" w:rsidP="00D975E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D975E8" w:rsidRPr="00D975E8" w:rsidRDefault="00D975E8" w:rsidP="00D975E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755A6F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91BA1" w:rsidRPr="00D975E8" w:rsidRDefault="00791BA1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Rozdział V</w:t>
      </w: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Zasady ochrony wizerunku dziecka i danych osobowych małoletnich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§ 9.</w:t>
      </w:r>
    </w:p>
    <w:p w:rsidR="00755A6F" w:rsidRPr="00D975E8" w:rsidRDefault="00755A6F" w:rsidP="00D975E8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Przedszkole, uznając prawo dziecka do prywatności i ochrony dóbr osobistych, zapewnia ochronę wizerunku dziecka, zapewnia najwyższe standardy ochrony danych osobowych małoletnich zgodnie z obowiązującymi przepisami prawa.</w:t>
      </w:r>
    </w:p>
    <w:p w:rsidR="00755A6F" w:rsidRDefault="00755A6F" w:rsidP="00D975E8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Wytyczne dotyczące zasad ochrony wizerunku dziecka i danych osobowych dzieci stanowią Załącznik nr 4 do niniejszych Standardów.</w:t>
      </w:r>
    </w:p>
    <w:p w:rsidR="00DA2BC9" w:rsidRDefault="00DA2BC9" w:rsidP="00DA2BC9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Administratorem danych osobowych przetwarzanych w związku z realizacją zadań w zakresie realizacji standardów ochrony małoletnich, a tym samym decydującym o celach i sposobach przetwarzania danych  jest Przedszkole nr 6 w Bielsku-Białej. Administrator wyznaczył inspektora ochrony danych, z którym można się kontaktować w następujący sposób </w:t>
      </w:r>
      <w:r w:rsidR="00406F82">
        <w:rPr>
          <w:rFonts w:ascii="Times New Roman" w:eastAsia="Calibri" w:hAnsi="Times New Roman" w:cs="Times New Roman"/>
          <w:kern w:val="0"/>
          <w:sz w:val="24"/>
          <w:szCs w:val="24"/>
        </w:rPr>
        <w:t>: tel.: 502-173-951 lub e-mail:</w:t>
      </w:r>
      <w:r w:rsidR="00406F82" w:rsidRPr="00406F82">
        <w:rPr>
          <w:rFonts w:ascii="Times" w:hAnsi="Times"/>
          <w:color w:val="236FA1"/>
          <w:u w:val="single"/>
        </w:rPr>
        <w:t xml:space="preserve"> </w:t>
      </w:r>
      <w:r w:rsidR="00406F82">
        <w:rPr>
          <w:rFonts w:ascii="Times" w:hAnsi="Times"/>
          <w:color w:val="236FA1"/>
          <w:u w:val="single"/>
        </w:rPr>
        <w:t>www.projektbdo.pl</w:t>
      </w:r>
    </w:p>
    <w:p w:rsidR="00DA2BC9" w:rsidRDefault="00DA2BC9" w:rsidP="00DA2BC9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Dane osobowe przetwarzane będą w celu zapewnienia szerszej ochrony dzieciom przed krzywdzeniem na podstawie </w:t>
      </w:r>
      <w:r w:rsidRPr="00953014">
        <w:rPr>
          <w:rFonts w:ascii="Times New Roman" w:hAnsi="Times New Roman" w:cs="Times New Roman"/>
          <w:color w:val="1B1B1B"/>
          <w:sz w:val="24"/>
          <w:szCs w:val="24"/>
        </w:rPr>
        <w:t>ustaw</w:t>
      </w:r>
      <w:r>
        <w:rPr>
          <w:rFonts w:ascii="Times New Roman" w:hAnsi="Times New Roman" w:cs="Times New Roman"/>
          <w:color w:val="1B1B1B"/>
          <w:sz w:val="24"/>
          <w:szCs w:val="24"/>
        </w:rPr>
        <w:t>y</w:t>
      </w:r>
      <w:r w:rsidRPr="00953014"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dnia </w:t>
      </w:r>
      <w:r w:rsidRPr="00953014">
        <w:rPr>
          <w:rFonts w:ascii="Times New Roman" w:hAnsi="Times New Roman" w:cs="Times New Roman"/>
          <w:color w:val="000000"/>
          <w:sz w:val="24"/>
          <w:szCs w:val="24"/>
        </w:rPr>
        <w:t>13.05.2016 r. o przeciwdziałaniu zagrożeniom przestępczością na tle seksualnym i ochronie małoletnich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3014">
        <w:rPr>
          <w:rFonts w:ascii="Times New Roman" w:hAnsi="Times New Roman" w:cs="Times New Roman"/>
          <w:color w:val="000000"/>
          <w:sz w:val="24"/>
          <w:szCs w:val="24"/>
        </w:rPr>
        <w:t>rozdział 4b</w:t>
      </w:r>
      <w:r>
        <w:rPr>
          <w:rFonts w:ascii="Times New Roman" w:hAnsi="Times New Roman" w:cs="Times New Roman"/>
          <w:color w:val="000000"/>
          <w:sz w:val="24"/>
          <w:szCs w:val="24"/>
        </w:rPr>
        <w:t>, realizując obowiązek prawny, art. 6 ust. 1 lit. c, art. 9 ust. 2 RODO.</w:t>
      </w:r>
    </w:p>
    <w:p w:rsidR="00DA2BC9" w:rsidRPr="00953014" w:rsidRDefault="00DA2BC9" w:rsidP="00DA2BC9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53014"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953014">
        <w:rPr>
          <w:rFonts w:ascii="Times New Roman" w:hAnsi="Times New Roman" w:cs="Times New Roman"/>
          <w:color w:val="000000"/>
          <w:sz w:val="24"/>
          <w:szCs w:val="24"/>
        </w:rPr>
        <w:t xml:space="preserve"> osobow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953014">
        <w:rPr>
          <w:rFonts w:ascii="Times New Roman" w:hAnsi="Times New Roman" w:cs="Times New Roman"/>
          <w:color w:val="000000"/>
          <w:sz w:val="24"/>
          <w:szCs w:val="24"/>
        </w:rPr>
        <w:t xml:space="preserve"> mogą być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udostępniane podmiotom wspomagającym przedszkole w realizacji zadań na podstawie umowy powierzenia danych oraz </w:t>
      </w:r>
      <w:r w:rsidRPr="00953014">
        <w:rPr>
          <w:rFonts w:ascii="Times New Roman" w:hAnsi="Times New Roman" w:cs="Times New Roman"/>
          <w:color w:val="000000"/>
          <w:sz w:val="24"/>
          <w:szCs w:val="24"/>
        </w:rPr>
        <w:t>podmiot</w:t>
      </w:r>
      <w:r>
        <w:rPr>
          <w:rFonts w:ascii="Times New Roman" w:hAnsi="Times New Roman" w:cs="Times New Roman"/>
          <w:color w:val="000000"/>
          <w:sz w:val="24"/>
          <w:szCs w:val="24"/>
        </w:rPr>
        <w:t>om publicznym zgodnie z powszechnie obowiązującymi przepisami prawa.</w:t>
      </w:r>
    </w:p>
    <w:p w:rsidR="00DA2BC9" w:rsidRPr="00953014" w:rsidRDefault="00DA2BC9" w:rsidP="00DA2BC9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Więcej informacji o sposobie przetwarzania danych oraz przysługującym prawom znajduje się na stronie internetowej przedszkola w zakładce RODO.</w:t>
      </w:r>
    </w:p>
    <w:p w:rsidR="00DA2BC9" w:rsidRPr="00D975E8" w:rsidRDefault="00DA2BC9" w:rsidP="00DA2BC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§ 10.</w:t>
      </w:r>
    </w:p>
    <w:p w:rsidR="00755A6F" w:rsidRPr="00D975E8" w:rsidRDefault="00755A6F" w:rsidP="00D975E8">
      <w:pPr>
        <w:numPr>
          <w:ilvl w:val="0"/>
          <w:numId w:val="9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Pracownikowi Przedszkola nie wolno umożliwiać przedstawicielom mediów utrwalania wizerunku dziecka (filmowanie, fotografowanie, nagrywanie głosu dziecka) na jego terenie bez pisemnej zgody rodzica lub opiekuna prawnego dziecka.</w:t>
      </w:r>
    </w:p>
    <w:p w:rsidR="00755A6F" w:rsidRPr="00D975E8" w:rsidRDefault="00755A6F" w:rsidP="00D975E8">
      <w:pPr>
        <w:numPr>
          <w:ilvl w:val="0"/>
          <w:numId w:val="9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W celu uzyskania zgody, o której mowa w punkcie 1, pracownik Przedszkola może skontaktować się z opiekunem dziecka, by uzyskać zgodę na nieodpłatne wykorzystanie zarejestrowanego wizerunku dziecka i określić, w jakim kontekście będzie wykorzystywany, np. że umieszczony zostanie na platformie YouTube w celach promocyjnych lub</w:t>
      </w: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na stronie internetowej Przedszkola (niniejsza zgoda obejmuje wszelkie formy publikacji, w szczególności plakaty reklamowe, ulotki, drukowane materiały promocyjne, reklamę w gazetach i czasopismach oraz w internecie itp.), lub ustalić procedurę uzyskania zgody. Niedopuszczalne jest podanie przedstawicielowi mediów danych kontaktowych do opiekuna dziecka – bez wiedzy i zgody tego opiekuna. 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§ 11.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Upublicznienie przez pracownika Przedszkola wizerunku dziecka utrwalonego w jakiejkolwiek formie (fotografia, nagranie audio-wideo) wymaga pisemnej zgody rodzica lub opiekuna prawnego dziecka. </w:t>
      </w: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Uwaga!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Jeżeli wizerunek dziecka stanowi jedynie szczegół całości, takiej jak: zgromadzenie, krajobraz, publiczna impreza, zgoda rodzica lub opiekuna prawnego na utrwalanie wizerunku dziecka nie jest wymagana.</w:t>
      </w:r>
    </w:p>
    <w:p w:rsidR="00755A6F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D975E8" w:rsidRDefault="00D975E8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D975E8" w:rsidRDefault="00D975E8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D975E8" w:rsidRPr="00D975E8" w:rsidRDefault="00D975E8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Rozdział VI</w:t>
      </w: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Zasady bezpiecznego korzystania z internetu i mediów elektronicznych w Przedszkolu</w:t>
      </w:r>
    </w:p>
    <w:p w:rsidR="00755A6F" w:rsidRPr="00D975E8" w:rsidRDefault="00755A6F" w:rsidP="00D975E8">
      <w:pPr>
        <w:spacing w:after="0" w:line="36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§ 12.</w:t>
      </w:r>
    </w:p>
    <w:p w:rsidR="00755A6F" w:rsidRPr="00D975E8" w:rsidRDefault="00755A6F" w:rsidP="00D975E8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Przedszkole, zapewniając dzieciom dostęp do internetu, podejmuje działania zabezpieczające małoletnich przed dostępem do treści, które mogą stanowić zagrożenie dla ich prawidłowego rozwoju. W szczególności instaluje i aktualizuje oprogramowanie zabezpieczające. Zasady bezpiecznego korzystania z internetu i mediów elektronicznych stanowią Załącznik nr 5 do niniejszych Standardów.</w:t>
      </w:r>
    </w:p>
    <w:p w:rsidR="00755A6F" w:rsidRPr="00D975E8" w:rsidRDefault="00755A6F" w:rsidP="00D975E8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Na terenie Przedszkola dostęp dziecka do internetu możliwy jest tylko pod nadzorem pracownika Przedszkola na zajęciach komputerowych.</w:t>
      </w:r>
    </w:p>
    <w:p w:rsidR="00755A6F" w:rsidRPr="00D975E8" w:rsidRDefault="00755A6F" w:rsidP="00D975E8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W przypadku gdy dostęp do internetu w Przedszkolu realizowany jest pod nadzorem pracownika Przedszkola jest on zobowiązany informować dzieci o zasadach bezpiecznego korzystania z internetu oraz czuwać nad ich bezpieczeństwem podczas korzystania z internetu w czasie zajęć.</w:t>
      </w:r>
    </w:p>
    <w:p w:rsidR="00755A6F" w:rsidRPr="00D975E8" w:rsidRDefault="00755A6F" w:rsidP="00D975E8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Osoba odpowiedzialna za dostęp do internetu w Przedszkolu przeprowadza z dziećmi cykliczne szkolenia dotyczące bezpiecznego korzystania z internetu.</w:t>
      </w:r>
    </w:p>
    <w:p w:rsidR="00755A6F" w:rsidRPr="00D975E8" w:rsidRDefault="00755A6F" w:rsidP="00D975E8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Przedszkole zapewnia stały dostęp do materiałów edukacyjnych, dotyczących bezpiecznego korzystania z internetu, przy komputerach.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§ 13.</w:t>
      </w:r>
    </w:p>
    <w:p w:rsidR="00755A6F" w:rsidRPr="00D975E8" w:rsidRDefault="00755A6F" w:rsidP="00D975E8"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Osoba odpowiedzialna za dostęp do internetu w Przedszkolu w porozumieniu z dyrektorem Przedszkola zabezpiecza sieć przed niebezpiecznymi treściami, poprzez instalację i aktualizację odpowiedniego, nowoczesnego oprogramowania.</w:t>
      </w:r>
    </w:p>
    <w:p w:rsidR="00755A6F" w:rsidRPr="00D975E8" w:rsidRDefault="00755A6F" w:rsidP="00D975E8"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Wymienione w punkcie 1 oprogramowanie jest aktualizowane w miarę potrzeb – przynajmniej raz w miesiącu.</w:t>
      </w:r>
    </w:p>
    <w:p w:rsidR="00755A6F" w:rsidRPr="00D975E8" w:rsidRDefault="00755A6F" w:rsidP="00D975E8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Rozdział VII</w:t>
      </w: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Monitoring stosowania Standarów Ochrony Małoletnich przed krzywdzeniem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§ 14.</w:t>
      </w:r>
    </w:p>
    <w:p w:rsidR="00755A6F" w:rsidRPr="00D975E8" w:rsidRDefault="00755A6F" w:rsidP="00D975E8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Dyrektor Przedszkola wyznacza </w:t>
      </w:r>
      <w:r w:rsidR="00F25E01">
        <w:rPr>
          <w:rFonts w:ascii="Times New Roman" w:eastAsia="Calibri" w:hAnsi="Times New Roman" w:cs="Times New Roman"/>
          <w:kern w:val="0"/>
          <w:sz w:val="24"/>
          <w:szCs w:val="24"/>
        </w:rPr>
        <w:t>Panią DOMINIKĘ JOCHEMCZYK- nauczyciela przedszkola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na osobę odpowiedzialną za realizację i propagowanie Standardów Ochrony Małoletnich przed krzywdzeniem w Przedszkolu.</w:t>
      </w:r>
    </w:p>
    <w:p w:rsidR="00755A6F" w:rsidRPr="00D975E8" w:rsidRDefault="00755A6F" w:rsidP="00D975E8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Osoba, o której mowa w punkcie 1, jest odpowiedzialna za monitorowanie realizacji Standardów, za reagowanie na sygnały naruszenia Standardów, prowadzenie rejestru zgłoszeń oraz za proponowanie zmian w Standardach.</w:t>
      </w:r>
    </w:p>
    <w:p w:rsidR="00755A6F" w:rsidRPr="00D975E8" w:rsidRDefault="00755A6F" w:rsidP="00D975E8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Osoba odpowiedzialna za realizację i propagowanie Standardów ochrony małoletnich przeprowadza wśród pracowników Przedszkola, raz na 12 miesięcy, ankietę monitorującą poziom realizacji Standardów. W ankiecie pracownicy mogą proponować zmiany oraz wskazywać naruszenia Standardów.</w:t>
      </w:r>
    </w:p>
    <w:p w:rsidR="00755A6F" w:rsidRPr="00D975E8" w:rsidRDefault="00755A6F" w:rsidP="00D975E8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Na podstawie przeprowadzonej ankiety osoba odpowiedzialna za realizację i propagowanie Standardów Ochrony Małoletnich sporządza raport z monitoringu, który następnie przekazuje dyrektorowi Przedszkola.</w:t>
      </w:r>
    </w:p>
    <w:p w:rsidR="00755A6F" w:rsidRPr="00D975E8" w:rsidRDefault="00755A6F" w:rsidP="00D975E8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Dyrektor Przedszkola na podstawie otrzymanego raportu wprowadza do </w:t>
      </w:r>
      <w:r w:rsidRPr="00D975E8">
        <w:rPr>
          <w:rFonts w:ascii="Times New Roman" w:eastAsia="Calibri" w:hAnsi="Times New Roman" w:cs="Times New Roman"/>
          <w:iCs/>
          <w:kern w:val="0"/>
          <w:sz w:val="24"/>
          <w:szCs w:val="24"/>
        </w:rPr>
        <w:t xml:space="preserve">Standardów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niezbędne zmiany i ogłasza je pracownikom, dzieciom i ich rodzicom/opiekunom.</w:t>
      </w:r>
    </w:p>
    <w:p w:rsidR="00755A6F" w:rsidRPr="00D975E8" w:rsidRDefault="00755A6F" w:rsidP="00D975E8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Rozdział VIII</w:t>
      </w: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Przepisy końcowe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§ 15.</w:t>
      </w:r>
    </w:p>
    <w:p w:rsidR="00755A6F" w:rsidRPr="00D975E8" w:rsidRDefault="00755A6F" w:rsidP="00D975E8">
      <w:pPr>
        <w:numPr>
          <w:ilvl w:val="0"/>
          <w:numId w:val="1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iCs/>
          <w:kern w:val="0"/>
          <w:sz w:val="24"/>
          <w:szCs w:val="24"/>
        </w:rPr>
        <w:t xml:space="preserve">Niniejsze Standardy Ochrony Małoletnich przed krzywdzeniem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wchodzą w życie z dniem ogłoszenia.</w:t>
      </w:r>
    </w:p>
    <w:p w:rsidR="00755A6F" w:rsidRPr="00D975E8" w:rsidRDefault="00755A6F" w:rsidP="00D975E8">
      <w:pPr>
        <w:numPr>
          <w:ilvl w:val="0"/>
          <w:numId w:val="1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Ogłoszenie Standarów następuje poprzez wywieszenie na tablicy ogłoszeń lub w innym widocznym miejscu w siedzibie Przedszkola lub poprzez przesłanie tekstu Standardów pracownikom i rodzicom dzieci drogą elektroniczną, lub zamieszczenie na stronie internetowej Przedszkola oraz wywieszenie w wersji skróconej – przeznaczonej dla dzieci.</w:t>
      </w:r>
    </w:p>
    <w:p w:rsidR="00755A6F" w:rsidRPr="00D975E8" w:rsidRDefault="00755A6F" w:rsidP="00D975E8">
      <w:pPr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sectPr w:rsidR="00755A6F" w:rsidRPr="00D975E8" w:rsidSect="00830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E10"/>
    <w:multiLevelType w:val="hybridMultilevel"/>
    <w:tmpl w:val="F716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F0FC9"/>
    <w:multiLevelType w:val="hybridMultilevel"/>
    <w:tmpl w:val="B052CC90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043AD3"/>
    <w:multiLevelType w:val="hybridMultilevel"/>
    <w:tmpl w:val="AFAE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73296"/>
    <w:multiLevelType w:val="hybridMultilevel"/>
    <w:tmpl w:val="A7C85456"/>
    <w:lvl w:ilvl="0" w:tplc="C3AC3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E3CA3"/>
    <w:multiLevelType w:val="hybridMultilevel"/>
    <w:tmpl w:val="21FE944C"/>
    <w:lvl w:ilvl="0" w:tplc="066CB22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4429F"/>
    <w:multiLevelType w:val="hybridMultilevel"/>
    <w:tmpl w:val="7F288EC2"/>
    <w:lvl w:ilvl="0" w:tplc="E7C657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50A45"/>
    <w:multiLevelType w:val="hybridMultilevel"/>
    <w:tmpl w:val="320A27C4"/>
    <w:lvl w:ilvl="0" w:tplc="0DE0BF12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77287B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74B4C"/>
    <w:multiLevelType w:val="hybridMultilevel"/>
    <w:tmpl w:val="9972243C"/>
    <w:lvl w:ilvl="0" w:tplc="DE342C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A59DF"/>
    <w:multiLevelType w:val="hybridMultilevel"/>
    <w:tmpl w:val="3462F722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89E3A6B"/>
    <w:multiLevelType w:val="hybridMultilevel"/>
    <w:tmpl w:val="55B8F742"/>
    <w:lvl w:ilvl="0" w:tplc="4C443AF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EF072C"/>
    <w:multiLevelType w:val="hybridMultilevel"/>
    <w:tmpl w:val="47F86F48"/>
    <w:lvl w:ilvl="0" w:tplc="2884BE4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3C4EBB"/>
    <w:multiLevelType w:val="hybridMultilevel"/>
    <w:tmpl w:val="62EEC30A"/>
    <w:lvl w:ilvl="0" w:tplc="44222B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93556"/>
    <w:multiLevelType w:val="hybridMultilevel"/>
    <w:tmpl w:val="A2067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071FBE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F9744C"/>
    <w:multiLevelType w:val="hybridMultilevel"/>
    <w:tmpl w:val="664CF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5467A8"/>
    <w:multiLevelType w:val="hybridMultilevel"/>
    <w:tmpl w:val="C44C0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B116E7"/>
    <w:multiLevelType w:val="hybridMultilevel"/>
    <w:tmpl w:val="9E466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6520C7"/>
    <w:multiLevelType w:val="hybridMultilevel"/>
    <w:tmpl w:val="6E2282BA"/>
    <w:lvl w:ilvl="0" w:tplc="7368BED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CC29E5"/>
    <w:multiLevelType w:val="hybridMultilevel"/>
    <w:tmpl w:val="894A7C2E"/>
    <w:lvl w:ilvl="0" w:tplc="92D8E1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0"/>
  </w:num>
  <w:num w:numId="5">
    <w:abstractNumId w:val="19"/>
  </w:num>
  <w:num w:numId="6">
    <w:abstractNumId w:val="2"/>
  </w:num>
  <w:num w:numId="7">
    <w:abstractNumId w:val="15"/>
  </w:num>
  <w:num w:numId="8">
    <w:abstractNumId w:val="18"/>
  </w:num>
  <w:num w:numId="9">
    <w:abstractNumId w:val="3"/>
  </w:num>
  <w:num w:numId="10">
    <w:abstractNumId w:val="11"/>
  </w:num>
  <w:num w:numId="11">
    <w:abstractNumId w:val="8"/>
  </w:num>
  <w:num w:numId="12">
    <w:abstractNumId w:val="0"/>
  </w:num>
  <w:num w:numId="13">
    <w:abstractNumId w:val="12"/>
  </w:num>
  <w:num w:numId="14">
    <w:abstractNumId w:val="17"/>
  </w:num>
  <w:num w:numId="15">
    <w:abstractNumId w:val="14"/>
  </w:num>
  <w:num w:numId="16">
    <w:abstractNumId w:val="9"/>
  </w:num>
  <w:num w:numId="17">
    <w:abstractNumId w:val="1"/>
  </w:num>
  <w:num w:numId="18">
    <w:abstractNumId w:val="7"/>
  </w:num>
  <w:num w:numId="19">
    <w:abstractNumId w:val="16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savePreviewPicture/>
  <w:compat/>
  <w:rsids>
    <w:rsidRoot w:val="00755A6F"/>
    <w:rsid w:val="000C02C1"/>
    <w:rsid w:val="003B2879"/>
    <w:rsid w:val="00406F82"/>
    <w:rsid w:val="00544F8B"/>
    <w:rsid w:val="005475A1"/>
    <w:rsid w:val="00755A6F"/>
    <w:rsid w:val="00791BA1"/>
    <w:rsid w:val="00830ACF"/>
    <w:rsid w:val="008D27FD"/>
    <w:rsid w:val="00B03A48"/>
    <w:rsid w:val="00C313A2"/>
    <w:rsid w:val="00C67E0C"/>
    <w:rsid w:val="00D975E8"/>
    <w:rsid w:val="00DA2BC9"/>
    <w:rsid w:val="00EA5DB4"/>
    <w:rsid w:val="00F25E01"/>
    <w:rsid w:val="00FA0402"/>
    <w:rsid w:val="00FB4EC1"/>
    <w:rsid w:val="00FC6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A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2468</Words>
  <Characters>14810</Characters>
  <Application>Microsoft Office Word</Application>
  <DocSecurity>0</DocSecurity>
  <Lines>123</Lines>
  <Paragraphs>34</Paragraphs>
  <ScaleCrop>false</ScaleCrop>
  <Company/>
  <LinksUpToDate>false</LinksUpToDate>
  <CharactersWithSpaces>17244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Lorens</dc:creator>
  <cp:lastModifiedBy>2019</cp:lastModifiedBy>
  <cp:revision>11</cp:revision>
  <dcterms:created xsi:type="dcterms:W3CDTF">2024-02-08T10:30:00Z</dcterms:created>
  <dcterms:modified xsi:type="dcterms:W3CDTF">2024-07-25T11:06:00Z</dcterms:modified>
</cp:coreProperties>
</file>